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DA054" w14:textId="5F51D0BE" w:rsidR="008D7D1E" w:rsidRDefault="005C4D28">
      <w:bookmarkStart w:id="0" w:name="_GoBack"/>
      <w:bookmarkEnd w:id="0"/>
      <w:r w:rsidRPr="005C4D28">
        <w:rPr>
          <w:u w:val="single"/>
        </w:rPr>
        <w:t>Further Reading</w:t>
      </w:r>
      <w:r>
        <w:t>:</w:t>
      </w:r>
    </w:p>
    <w:p w14:paraId="60C1EB67" w14:textId="0A70BB38" w:rsidR="005B24C6" w:rsidRDefault="005B24C6"/>
    <w:p w14:paraId="32C6D8F1" w14:textId="4D1829B8" w:rsidR="00E278BA" w:rsidRDefault="00E278BA" w:rsidP="00E278BA">
      <w:r>
        <w:t xml:space="preserve">Annas, Julia.  </w:t>
      </w:r>
      <w:r w:rsidRPr="00E278BA">
        <w:rPr>
          <w:u w:val="single"/>
        </w:rPr>
        <w:t xml:space="preserve">Plato: </w:t>
      </w:r>
      <w:r w:rsidRPr="00D91135">
        <w:rPr>
          <w:u w:val="single"/>
        </w:rPr>
        <w:t>A Very Short Introduction</w:t>
      </w:r>
      <w:r>
        <w:t xml:space="preserve"> (OUP series) (2003)</w:t>
      </w:r>
    </w:p>
    <w:p w14:paraId="330550DC" w14:textId="6DFBD9AB" w:rsidR="00E278BA" w:rsidRDefault="00E278BA" w:rsidP="00E278BA"/>
    <w:p w14:paraId="37435A86" w14:textId="5BC523BD" w:rsidR="00E278BA" w:rsidRDefault="00E278BA" w:rsidP="00E278BA">
      <w:r>
        <w:t xml:space="preserve">Barnes, Jonathan.  </w:t>
      </w:r>
      <w:r w:rsidRPr="00E278BA">
        <w:rPr>
          <w:u w:val="single"/>
        </w:rPr>
        <w:t xml:space="preserve">Aristotle: </w:t>
      </w:r>
      <w:r w:rsidRPr="00D91135">
        <w:rPr>
          <w:u w:val="single"/>
        </w:rPr>
        <w:t>A Very Short Introduction</w:t>
      </w:r>
      <w:r>
        <w:t xml:space="preserve"> (OUP series) (2001)</w:t>
      </w:r>
    </w:p>
    <w:p w14:paraId="34F8F808" w14:textId="4E5013BC" w:rsidR="009D43A7" w:rsidRDefault="009D43A7" w:rsidP="00E278BA"/>
    <w:p w14:paraId="7112026A" w14:textId="52131B2E" w:rsidR="009D43A7" w:rsidRDefault="009D43A7" w:rsidP="00E278BA">
      <w:r>
        <w:t xml:space="preserve">Bickerman, Elias J.  </w:t>
      </w:r>
      <w:r w:rsidRPr="009D43A7">
        <w:rPr>
          <w:u w:val="single"/>
        </w:rPr>
        <w:t>The Jews in the Greek Age</w:t>
      </w:r>
      <w:r>
        <w:t xml:space="preserve"> (2012)</w:t>
      </w:r>
    </w:p>
    <w:p w14:paraId="657D9A6A" w14:textId="1E99D1B7" w:rsidR="009D43A7" w:rsidRDefault="009D43A7" w:rsidP="00E278BA"/>
    <w:p w14:paraId="0E0F20F7" w14:textId="290FBCA7" w:rsidR="009D43A7" w:rsidRDefault="009D43A7" w:rsidP="00E278BA">
      <w:r>
        <w:t xml:space="preserve">Boardman, John.  </w:t>
      </w:r>
      <w:r w:rsidRPr="009D43A7">
        <w:rPr>
          <w:u w:val="single"/>
        </w:rPr>
        <w:t>Greek Sculpture: The Classical Period</w:t>
      </w:r>
      <w:r>
        <w:t xml:space="preserve"> (1985)</w:t>
      </w:r>
    </w:p>
    <w:p w14:paraId="2DF48D6A" w14:textId="428A5730" w:rsidR="00E278BA" w:rsidRDefault="00E278BA" w:rsidP="00E278BA"/>
    <w:p w14:paraId="537A8FDF" w14:textId="7ADD63D6" w:rsidR="00E278BA" w:rsidRDefault="00E278BA" w:rsidP="00E278BA">
      <w:r>
        <w:t xml:space="preserve">Bowden, Hugh.  </w:t>
      </w:r>
      <w:r w:rsidRPr="00E278BA">
        <w:rPr>
          <w:u w:val="single"/>
        </w:rPr>
        <w:t xml:space="preserve">Alexander the Great: </w:t>
      </w:r>
      <w:r w:rsidRPr="00D91135">
        <w:rPr>
          <w:u w:val="single"/>
        </w:rPr>
        <w:t>A Very Short Introduction</w:t>
      </w:r>
      <w:r>
        <w:t xml:space="preserve"> (OUP series) (2014)</w:t>
      </w:r>
    </w:p>
    <w:p w14:paraId="1A4C0547" w14:textId="71732412" w:rsidR="009D43A7" w:rsidRDefault="009D43A7" w:rsidP="00E278BA"/>
    <w:p w14:paraId="693BB7FA" w14:textId="4EF9FD87" w:rsidR="009D43A7" w:rsidRDefault="009D43A7" w:rsidP="00E278BA">
      <w:r>
        <w:t xml:space="preserve">Everitt, Anthony.  </w:t>
      </w:r>
      <w:r w:rsidRPr="009D43A7">
        <w:rPr>
          <w:u w:val="single"/>
        </w:rPr>
        <w:t>Alexander the Great: His Life and His Mysterious Death</w:t>
      </w:r>
      <w:r>
        <w:t xml:space="preserve"> (2019)</w:t>
      </w:r>
    </w:p>
    <w:p w14:paraId="4A9EC1A7" w14:textId="477809A5" w:rsidR="00685CB5" w:rsidRDefault="00685CB5" w:rsidP="00E278BA"/>
    <w:p w14:paraId="1B478059" w14:textId="13947B12" w:rsidR="00685CB5" w:rsidRDefault="00685CB5" w:rsidP="00685CB5">
      <w:r>
        <w:t xml:space="preserve">Graziosi, Barbara.  </w:t>
      </w:r>
      <w:r w:rsidRPr="00685CB5">
        <w:rPr>
          <w:u w:val="single"/>
        </w:rPr>
        <w:t xml:space="preserve">Homer: </w:t>
      </w:r>
      <w:r w:rsidRPr="00D91135">
        <w:rPr>
          <w:u w:val="single"/>
        </w:rPr>
        <w:t>A Very Short Introduction</w:t>
      </w:r>
      <w:r>
        <w:t xml:space="preserve"> (OUP series) (2019)</w:t>
      </w:r>
    </w:p>
    <w:p w14:paraId="42421876" w14:textId="7CB1462C" w:rsidR="00F72860" w:rsidRDefault="00F72860" w:rsidP="00685CB5"/>
    <w:p w14:paraId="5BE52E14" w14:textId="77777777" w:rsidR="00F72860" w:rsidRDefault="00F72860" w:rsidP="00F72860">
      <w:r>
        <w:t xml:space="preserve">Martin, Thomas A.  </w:t>
      </w:r>
      <w:r w:rsidRPr="009D43A7">
        <w:rPr>
          <w:u w:val="single"/>
        </w:rPr>
        <w:t>Pericles: A Biography in Context</w:t>
      </w:r>
      <w:r>
        <w:t xml:space="preserve"> (2016)</w:t>
      </w:r>
    </w:p>
    <w:p w14:paraId="37DE07FC" w14:textId="77777777" w:rsidR="00F72860" w:rsidRDefault="00F72860" w:rsidP="00685CB5"/>
    <w:p w14:paraId="0935FEB8" w14:textId="524641B7" w:rsidR="009D43A7" w:rsidRDefault="009D43A7" w:rsidP="009D43A7">
      <w:r>
        <w:t xml:space="preserve">Mertens, Joan R.  </w:t>
      </w:r>
      <w:r w:rsidRPr="009D43A7">
        <w:rPr>
          <w:u w:val="single"/>
        </w:rPr>
        <w:t>How to Read Greek Vases</w:t>
      </w:r>
      <w:r>
        <w:t xml:space="preserve"> (Metropolitan Museum of Art – How to Read </w:t>
      </w:r>
    </w:p>
    <w:p w14:paraId="682ADF22" w14:textId="7CC6ABEC" w:rsidR="00755749" w:rsidRDefault="00755749" w:rsidP="00755749">
      <w:r>
        <w:tab/>
        <w:t>Series) (2011)</w:t>
      </w:r>
    </w:p>
    <w:p w14:paraId="37521536" w14:textId="6C53DBF9" w:rsidR="009D43A7" w:rsidRDefault="009D43A7" w:rsidP="00685CB5"/>
    <w:p w14:paraId="1BA7EE6B" w14:textId="27DD55CF" w:rsidR="00794855" w:rsidRDefault="00794855" w:rsidP="00685CB5">
      <w:r>
        <w:t xml:space="preserve">Plutarch.  </w:t>
      </w:r>
      <w:r w:rsidRPr="00794855">
        <w:rPr>
          <w:u w:val="single"/>
        </w:rPr>
        <w:t>The Rise and Fall of Athens: Nine Greek Lives</w:t>
      </w:r>
      <w:r>
        <w:t xml:space="preserve"> (1960)</w:t>
      </w:r>
    </w:p>
    <w:p w14:paraId="53C0954A" w14:textId="1E2C147F" w:rsidR="00A427BF" w:rsidRDefault="00A427BF" w:rsidP="00685CB5"/>
    <w:p w14:paraId="0D94415D" w14:textId="34CC3C7F" w:rsidR="00A427BF" w:rsidRDefault="00A427BF" w:rsidP="00A427BF">
      <w:r>
        <w:t xml:space="preserve">Roberts, Jennifer T. </w:t>
      </w:r>
      <w:r w:rsidR="00395576">
        <w:t xml:space="preserve"> </w:t>
      </w:r>
      <w:r w:rsidRPr="00A427BF">
        <w:rPr>
          <w:u w:val="single"/>
        </w:rPr>
        <w:t xml:space="preserve">Herodotus: </w:t>
      </w:r>
      <w:r w:rsidRPr="00D91135">
        <w:rPr>
          <w:u w:val="single"/>
        </w:rPr>
        <w:t>A Very Short Introduction</w:t>
      </w:r>
      <w:r>
        <w:t xml:space="preserve"> (OUP series) (2011)</w:t>
      </w:r>
    </w:p>
    <w:p w14:paraId="1A39AA4F" w14:textId="314747D5" w:rsidR="009D43A7" w:rsidRDefault="009D43A7" w:rsidP="00A427BF"/>
    <w:p w14:paraId="169B7386" w14:textId="7131AA02" w:rsidR="009D43A7" w:rsidRDefault="009D43A7" w:rsidP="00A427BF">
      <w:r>
        <w:t xml:space="preserve">Smith, R.R.R.  </w:t>
      </w:r>
      <w:r w:rsidRPr="009D43A7">
        <w:rPr>
          <w:u w:val="single"/>
        </w:rPr>
        <w:t>Hellenistic Sculpture</w:t>
      </w:r>
      <w:r>
        <w:t xml:space="preserve"> (</w:t>
      </w:r>
      <w:r w:rsidR="00553611">
        <w:t>1991</w:t>
      </w:r>
      <w:r>
        <w:t>)</w:t>
      </w:r>
    </w:p>
    <w:p w14:paraId="1953F754" w14:textId="45441ADF" w:rsidR="00794855" w:rsidRDefault="00794855" w:rsidP="00A427BF"/>
    <w:p w14:paraId="60C7B02E" w14:textId="7E962218" w:rsidR="00794855" w:rsidRDefault="00794855" w:rsidP="00A427BF">
      <w:r>
        <w:t xml:space="preserve">Taplin, Oliver.  </w:t>
      </w:r>
      <w:r w:rsidRPr="00794855">
        <w:rPr>
          <w:u w:val="single"/>
        </w:rPr>
        <w:t>Greek Fire</w:t>
      </w:r>
      <w:r>
        <w:t xml:space="preserve"> (1990) </w:t>
      </w:r>
    </w:p>
    <w:p w14:paraId="5A28644D" w14:textId="5A9CCD51" w:rsidR="00DA6B02" w:rsidRDefault="00DA6B02" w:rsidP="00A427BF"/>
    <w:p w14:paraId="55DB0D88" w14:textId="5C4EAA5F" w:rsidR="00DA6B02" w:rsidRDefault="00DA6B02" w:rsidP="00DA6B02">
      <w:r>
        <w:t xml:space="preserve">Taylor, C.C.W. </w:t>
      </w:r>
      <w:r w:rsidR="00395576">
        <w:t xml:space="preserve"> </w:t>
      </w:r>
      <w:r w:rsidRPr="00DA6B02">
        <w:rPr>
          <w:u w:val="single"/>
        </w:rPr>
        <w:t xml:space="preserve">Socrates: </w:t>
      </w:r>
      <w:r w:rsidRPr="00D91135">
        <w:rPr>
          <w:u w:val="single"/>
        </w:rPr>
        <w:t>A Very Short Introduction</w:t>
      </w:r>
      <w:r>
        <w:t>, 2</w:t>
      </w:r>
      <w:r w:rsidRPr="00DA6B02">
        <w:rPr>
          <w:vertAlign w:val="superscript"/>
        </w:rPr>
        <w:t>nd</w:t>
      </w:r>
      <w:r>
        <w:t xml:space="preserve"> ed. OUP series) (2009)</w:t>
      </w:r>
    </w:p>
    <w:p w14:paraId="45FFABA9" w14:textId="7C6954C6" w:rsidR="00DA6B02" w:rsidRDefault="00DA6B02" w:rsidP="00DA6B02"/>
    <w:p w14:paraId="0B65C5CA" w14:textId="77777777" w:rsidR="00DA6B02" w:rsidRDefault="00DA6B02" w:rsidP="00DA6B02">
      <w:r>
        <w:t xml:space="preserve">Thonemann, Peter.  </w:t>
      </w:r>
      <w:r w:rsidRPr="00DA6B02">
        <w:rPr>
          <w:u w:val="single"/>
        </w:rPr>
        <w:t xml:space="preserve">The Hellenistic Age: </w:t>
      </w:r>
      <w:r w:rsidRPr="00D91135">
        <w:rPr>
          <w:u w:val="single"/>
        </w:rPr>
        <w:t>A Very Short Introduction</w:t>
      </w:r>
      <w:r>
        <w:t xml:space="preserve"> (OUP series) (2011)</w:t>
      </w:r>
    </w:p>
    <w:p w14:paraId="5A619A57" w14:textId="77777777" w:rsidR="00DA6B02" w:rsidRDefault="00DA6B02" w:rsidP="00DA6B02"/>
    <w:p w14:paraId="6FE61CB9" w14:textId="4F625BBA" w:rsidR="00DA6B02" w:rsidRDefault="00DA6B02" w:rsidP="00DA6B02"/>
    <w:p w14:paraId="4FA2FE0F" w14:textId="77777777" w:rsidR="00DA6B02" w:rsidRDefault="00DA6B02" w:rsidP="00DA6B02"/>
    <w:p w14:paraId="4C7D731E" w14:textId="12DA2571" w:rsidR="00DA6B02" w:rsidRDefault="00DA6B02" w:rsidP="00A427BF"/>
    <w:p w14:paraId="3A09F5D7" w14:textId="77777777" w:rsidR="00A427BF" w:rsidRDefault="00A427BF" w:rsidP="00A427BF"/>
    <w:p w14:paraId="3B7C3508" w14:textId="01267FC1" w:rsidR="00A427BF" w:rsidRDefault="00A427BF" w:rsidP="00A427BF"/>
    <w:p w14:paraId="0B9C4E33" w14:textId="77777777" w:rsidR="00A427BF" w:rsidRDefault="00A427BF" w:rsidP="00A427BF"/>
    <w:p w14:paraId="1C1B1319" w14:textId="202D86AC" w:rsidR="00A427BF" w:rsidRDefault="00A427BF" w:rsidP="00685CB5"/>
    <w:p w14:paraId="2113981F" w14:textId="77777777" w:rsidR="00685CB5" w:rsidRDefault="00685CB5" w:rsidP="00685CB5"/>
    <w:p w14:paraId="6316E0F2" w14:textId="39660E83" w:rsidR="00685CB5" w:rsidRDefault="00685CB5" w:rsidP="00E278BA"/>
    <w:p w14:paraId="1FEE3887" w14:textId="77777777" w:rsidR="00E278BA" w:rsidRDefault="00E278BA" w:rsidP="00E278BA"/>
    <w:p w14:paraId="503F96FE" w14:textId="01812BD1" w:rsidR="00E278BA" w:rsidRDefault="00E278BA" w:rsidP="00E278BA"/>
    <w:p w14:paraId="71DA557A" w14:textId="5623D230" w:rsidR="00E278BA" w:rsidRDefault="00E278BA" w:rsidP="00E278BA"/>
    <w:p w14:paraId="117D72B1" w14:textId="77777777" w:rsidR="00E278BA" w:rsidRDefault="00E278BA" w:rsidP="00E278BA"/>
    <w:p w14:paraId="1B216B1B" w14:textId="6E2594B5" w:rsidR="005B24C6" w:rsidRDefault="005B24C6" w:rsidP="00E278BA"/>
    <w:p w14:paraId="3C38D761" w14:textId="77777777" w:rsidR="005B24C6" w:rsidRDefault="005B24C6" w:rsidP="005B24C6"/>
    <w:p w14:paraId="21CAFCEE" w14:textId="7866AD1E" w:rsidR="005B24C6" w:rsidRDefault="005B24C6"/>
    <w:sectPr w:rsidR="005B24C6" w:rsidSect="00F975B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28"/>
    <w:rsid w:val="0008161D"/>
    <w:rsid w:val="00127625"/>
    <w:rsid w:val="001B4F28"/>
    <w:rsid w:val="00395576"/>
    <w:rsid w:val="00553611"/>
    <w:rsid w:val="005B24C6"/>
    <w:rsid w:val="005C4D28"/>
    <w:rsid w:val="00685CB5"/>
    <w:rsid w:val="00755749"/>
    <w:rsid w:val="00794855"/>
    <w:rsid w:val="007F6B94"/>
    <w:rsid w:val="00826DDC"/>
    <w:rsid w:val="009D43A7"/>
    <w:rsid w:val="009D44C8"/>
    <w:rsid w:val="00A427BF"/>
    <w:rsid w:val="00C64A6F"/>
    <w:rsid w:val="00D87048"/>
    <w:rsid w:val="00DA6B02"/>
    <w:rsid w:val="00E278BA"/>
    <w:rsid w:val="00F72860"/>
    <w:rsid w:val="00F9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35E70A"/>
  <w15:chartTrackingRefBased/>
  <w15:docId w15:val="{264EDAF4-0553-5F47-8DE9-91A3DAD0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dcterms:created xsi:type="dcterms:W3CDTF">2020-06-03T22:12:00Z</dcterms:created>
  <dcterms:modified xsi:type="dcterms:W3CDTF">2020-06-04T18:57:00Z</dcterms:modified>
</cp:coreProperties>
</file>